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E6" w:rsidRPr="007931A7" w:rsidRDefault="007931A7" w:rsidP="00926E28">
      <w:pPr>
        <w:spacing w:after="0" w:line="240" w:lineRule="auto"/>
        <w:jc w:val="both"/>
        <w:rPr>
          <w:rFonts w:ascii="Times New Roman" w:hAnsi="Times New Roman" w:cs="Times New Roman"/>
          <w:b/>
          <w:sz w:val="24"/>
          <w:szCs w:val="24"/>
        </w:rPr>
      </w:pPr>
      <w:r w:rsidRPr="007931A7">
        <w:rPr>
          <w:rFonts w:ascii="Times New Roman" w:hAnsi="Times New Roman" w:cs="Times New Roman"/>
          <w:b/>
          <w:sz w:val="24"/>
          <w:szCs w:val="24"/>
        </w:rPr>
        <w:t>Autori un darbi no 2015.gada augusta līdz 2016.gada augustam</w:t>
      </w:r>
    </w:p>
    <w:p w:rsidR="007931A7" w:rsidRDefault="007931A7" w:rsidP="00926E28">
      <w:pPr>
        <w:spacing w:after="0" w:line="240" w:lineRule="auto"/>
        <w:jc w:val="both"/>
        <w:rPr>
          <w:rFonts w:ascii="Times New Roman" w:hAnsi="Times New Roman" w:cs="Times New Roman"/>
          <w:sz w:val="24"/>
          <w:szCs w:val="24"/>
        </w:rPr>
      </w:pPr>
    </w:p>
    <w:p w:rsidR="00F672B0" w:rsidRDefault="00F672B0" w:rsidP="00876B03">
      <w:pPr>
        <w:spacing w:after="0" w:line="240" w:lineRule="auto"/>
        <w:ind w:firstLine="720"/>
        <w:jc w:val="both"/>
        <w:rPr>
          <w:rFonts w:ascii="GeogrotesqueRgRegular" w:hAnsi="GeogrotesqueRgRegular"/>
          <w:color w:val="333333"/>
        </w:rPr>
      </w:pPr>
      <w:r w:rsidRPr="00F672B0">
        <w:rPr>
          <w:rFonts w:ascii="Times New Roman" w:hAnsi="Times New Roman" w:cs="Times New Roman"/>
          <w:sz w:val="24"/>
          <w:szCs w:val="24"/>
        </w:rPr>
        <w:t>No 2005.gada G</w:t>
      </w:r>
      <w:r>
        <w:rPr>
          <w:rFonts w:ascii="GeogrotesqueRgRegular" w:hAnsi="GeogrotesqueRgRegular"/>
          <w:color w:val="333333"/>
        </w:rPr>
        <w:t>rāmatu svētkos rātslau</w:t>
      </w:r>
      <w:r w:rsidR="007931A7">
        <w:rPr>
          <w:rFonts w:ascii="GeogrotesqueRgRegular" w:hAnsi="GeogrotesqueRgRegular"/>
          <w:color w:val="333333"/>
        </w:rPr>
        <w:t xml:space="preserve">kumā Ventspils bibliotēka </w:t>
      </w:r>
      <w:r>
        <w:rPr>
          <w:rFonts w:ascii="GeogrotesqueRgRegular" w:hAnsi="GeogrotesqueRgRegular"/>
          <w:color w:val="333333"/>
        </w:rPr>
        <w:t>sveic pilsētas un novada autorus,</w:t>
      </w:r>
      <w:r w:rsidR="00444DE6">
        <w:rPr>
          <w:rFonts w:ascii="GeogrotesqueRgRegular" w:hAnsi="GeogrotesqueRgRegular"/>
          <w:color w:val="333333"/>
        </w:rPr>
        <w:t xml:space="preserve"> kuri izdevuši</w:t>
      </w:r>
      <w:r>
        <w:rPr>
          <w:rFonts w:ascii="GeogrotesqueRgRegular" w:hAnsi="GeogrotesqueRgRegular"/>
          <w:color w:val="333333"/>
        </w:rPr>
        <w:t xml:space="preserve"> grāmatas</w:t>
      </w:r>
      <w:r w:rsidR="00444DE6">
        <w:rPr>
          <w:rFonts w:ascii="GeogrotesqueRgRegular" w:hAnsi="GeogrotesqueRgRegular"/>
          <w:color w:val="333333"/>
        </w:rPr>
        <w:t xml:space="preserve"> laika posmā</w:t>
      </w:r>
      <w:r>
        <w:rPr>
          <w:rFonts w:ascii="GeogrotesqueRgRegular" w:hAnsi="GeogrotesqueRgRegular"/>
          <w:color w:val="333333"/>
        </w:rPr>
        <w:t xml:space="preserve"> no vieniem Ventspils pi</w:t>
      </w:r>
      <w:r w:rsidR="00444DE6">
        <w:rPr>
          <w:rFonts w:ascii="GeogrotesqueRgRegular" w:hAnsi="GeogrotesqueRgRegular"/>
          <w:color w:val="333333"/>
        </w:rPr>
        <w:t>lsētas svētkiem līdz nākošajiem, no augusta līdz augustam.</w:t>
      </w:r>
    </w:p>
    <w:p w:rsidR="007931A7" w:rsidRDefault="007931A7" w:rsidP="00876B03">
      <w:pPr>
        <w:spacing w:after="0" w:line="240" w:lineRule="auto"/>
        <w:ind w:firstLine="720"/>
        <w:jc w:val="both"/>
        <w:rPr>
          <w:rFonts w:ascii="GeogrotesqueRgRegular" w:hAnsi="GeogrotesqueRgRegular"/>
          <w:color w:val="333333"/>
        </w:rPr>
      </w:pPr>
    </w:p>
    <w:p w:rsidR="00444DE6" w:rsidRPr="00871F0E" w:rsidRDefault="00871F0E" w:rsidP="00871F0E">
      <w:pPr>
        <w:spacing w:after="0" w:line="240" w:lineRule="auto"/>
        <w:jc w:val="both"/>
        <w:rPr>
          <w:rFonts w:ascii="GeogrotesqueRgRegular" w:hAnsi="GeogrotesqueRgRegular"/>
          <w:b/>
          <w:color w:val="333333"/>
        </w:rPr>
      </w:pPr>
      <w:r w:rsidRPr="00871F0E">
        <w:rPr>
          <w:rFonts w:ascii="GeogrotesqueRgRegular" w:hAnsi="GeogrotesqueRgRegular"/>
          <w:color w:val="333333"/>
        </w:rPr>
        <w:t>R</w:t>
      </w:r>
      <w:r w:rsidR="00444DE6" w:rsidRPr="00871F0E">
        <w:rPr>
          <w:rFonts w:ascii="GeogrotesqueRgRegular" w:hAnsi="GeogrotesqueRgRegular"/>
          <w:color w:val="333333"/>
        </w:rPr>
        <w:t xml:space="preserve">akstniece </w:t>
      </w:r>
      <w:r w:rsidR="00444DE6" w:rsidRPr="00871F0E">
        <w:rPr>
          <w:rFonts w:ascii="GeogrotesqueRgRegular" w:hAnsi="GeogrotesqueRgRegular"/>
          <w:b/>
          <w:color w:val="333333"/>
        </w:rPr>
        <w:t xml:space="preserve">Laimdota Sēle </w:t>
      </w:r>
      <w:r w:rsidR="007931A7" w:rsidRPr="007931A7">
        <w:rPr>
          <w:rFonts w:ascii="GeogrotesqueRgRegular" w:hAnsi="GeogrotesqueRgRegular"/>
          <w:color w:val="333333"/>
        </w:rPr>
        <w:t xml:space="preserve">ir </w:t>
      </w:r>
      <w:r w:rsidR="00444DE6" w:rsidRPr="00871F0E">
        <w:rPr>
          <w:rFonts w:ascii="GeogrotesqueRgRegular" w:hAnsi="GeogrotesqueRgRegular"/>
          <w:b/>
          <w:color w:val="333333"/>
        </w:rPr>
        <w:t xml:space="preserve">grāmatas </w:t>
      </w:r>
      <w:r w:rsidR="00444DE6" w:rsidRPr="00871F0E">
        <w:rPr>
          <w:rFonts w:ascii="Times New Roman" w:hAnsi="Times New Roman" w:cs="Times New Roman"/>
          <w:b/>
          <w:sz w:val="24"/>
          <w:szCs w:val="24"/>
        </w:rPr>
        <w:t>“Zlēkas. Laiki un likteņi”</w:t>
      </w:r>
      <w:r w:rsidR="00876B03" w:rsidRPr="00871F0E">
        <w:rPr>
          <w:rFonts w:ascii="Times New Roman" w:hAnsi="Times New Roman" w:cs="Times New Roman"/>
          <w:b/>
          <w:sz w:val="24"/>
          <w:szCs w:val="24"/>
        </w:rPr>
        <w:t xml:space="preserve"> autore.</w:t>
      </w:r>
    </w:p>
    <w:p w:rsidR="00876B03" w:rsidRDefault="00876B03" w:rsidP="00876B03">
      <w:pPr>
        <w:spacing w:after="0" w:line="240" w:lineRule="auto"/>
        <w:jc w:val="both"/>
        <w:rPr>
          <w:rFonts w:ascii="Times New Roman" w:hAnsi="Times New Roman" w:cs="Times New Roman"/>
          <w:sz w:val="24"/>
          <w:szCs w:val="24"/>
        </w:rPr>
      </w:pPr>
      <w:r w:rsidRPr="00876B03">
        <w:rPr>
          <w:rFonts w:ascii="Times New Roman" w:hAnsi="Times New Roman" w:cs="Times New Roman"/>
          <w:sz w:val="24"/>
          <w:szCs w:val="24"/>
        </w:rPr>
        <w:t>Četrus  gadus</w:t>
      </w:r>
      <w:r>
        <w:rPr>
          <w:rFonts w:ascii="Times New Roman" w:hAnsi="Times New Roman" w:cs="Times New Roman"/>
          <w:sz w:val="24"/>
          <w:szCs w:val="24"/>
        </w:rPr>
        <w:t>,</w:t>
      </w:r>
      <w:r w:rsidRPr="00876B03">
        <w:rPr>
          <w:rFonts w:ascii="Times New Roman" w:hAnsi="Times New Roman" w:cs="Times New Roman"/>
          <w:sz w:val="24"/>
          <w:szCs w:val="24"/>
        </w:rPr>
        <w:t xml:space="preserve">  strādājot pie grāmatas “Zlēkas. Laiki un likteņi” tapšanas, autore</w:t>
      </w:r>
      <w:r>
        <w:rPr>
          <w:rFonts w:ascii="Times New Roman" w:hAnsi="Times New Roman" w:cs="Times New Roman"/>
          <w:sz w:val="24"/>
          <w:szCs w:val="24"/>
        </w:rPr>
        <w:t xml:space="preserve"> </w:t>
      </w:r>
      <w:r w:rsidRPr="00876B03">
        <w:rPr>
          <w:rFonts w:ascii="Times New Roman" w:hAnsi="Times New Roman" w:cs="Times New Roman"/>
          <w:sz w:val="24"/>
          <w:szCs w:val="24"/>
        </w:rPr>
        <w:t xml:space="preserve">raksturo kā ceļu laikā un telpā. Ceļu, kas “līkumots kā upe veda caur laikmetiem un gadsimtiem, caur bieziem mežiem un ziedu piesētām pļavām, pāri pilskalnu sirmajām mugurām un mūžīgā jaunībā čalojošām  upēm.” </w:t>
      </w:r>
    </w:p>
    <w:p w:rsidR="008A799B" w:rsidRDefault="008A799B" w:rsidP="00876B03">
      <w:pPr>
        <w:spacing w:after="0" w:line="240" w:lineRule="auto"/>
        <w:jc w:val="both"/>
        <w:rPr>
          <w:rFonts w:ascii="Times New Roman" w:hAnsi="Times New Roman" w:cs="Times New Roman"/>
          <w:sz w:val="24"/>
          <w:szCs w:val="24"/>
        </w:rPr>
      </w:pPr>
    </w:p>
    <w:p w:rsidR="00871F0E" w:rsidRPr="003E5DDA" w:rsidRDefault="00871F0E" w:rsidP="00871F0E">
      <w:pPr>
        <w:spacing w:after="0" w:line="240" w:lineRule="auto"/>
        <w:jc w:val="both"/>
        <w:rPr>
          <w:rFonts w:ascii="Times New Roman" w:hAnsi="Times New Roman" w:cs="Times New Roman"/>
          <w:sz w:val="24"/>
          <w:szCs w:val="24"/>
        </w:rPr>
      </w:pPr>
      <w:r w:rsidRPr="003E5DDA">
        <w:rPr>
          <w:rFonts w:ascii="Times New Roman" w:hAnsi="Times New Roman" w:cs="Times New Roman"/>
          <w:sz w:val="24"/>
          <w:szCs w:val="24"/>
        </w:rPr>
        <w:t>Ventspils novada patriote</w:t>
      </w:r>
      <w:r w:rsidRPr="003E5DDA">
        <w:rPr>
          <w:rFonts w:ascii="Times New Roman" w:hAnsi="Times New Roman" w:cs="Times New Roman"/>
          <w:b/>
          <w:sz w:val="24"/>
          <w:szCs w:val="24"/>
        </w:rPr>
        <w:t xml:space="preserve"> Laimdota</w:t>
      </w:r>
      <w:r w:rsidRPr="003E5DDA">
        <w:rPr>
          <w:rFonts w:ascii="Times New Roman" w:hAnsi="Times New Roman" w:cs="Times New Roman"/>
          <w:sz w:val="24"/>
          <w:szCs w:val="24"/>
        </w:rPr>
        <w:t xml:space="preserve"> </w:t>
      </w:r>
      <w:r w:rsidRPr="003E5DDA">
        <w:rPr>
          <w:rFonts w:ascii="Times New Roman" w:hAnsi="Times New Roman" w:cs="Times New Roman"/>
          <w:b/>
          <w:sz w:val="24"/>
          <w:szCs w:val="24"/>
        </w:rPr>
        <w:t>Junkara</w:t>
      </w:r>
      <w:r>
        <w:rPr>
          <w:rFonts w:ascii="Times New Roman" w:hAnsi="Times New Roman" w:cs="Times New Roman"/>
          <w:b/>
          <w:sz w:val="24"/>
          <w:szCs w:val="24"/>
        </w:rPr>
        <w:t xml:space="preserve"> </w:t>
      </w:r>
      <w:r w:rsidRPr="003E5DDA">
        <w:rPr>
          <w:rFonts w:ascii="Times New Roman" w:hAnsi="Times New Roman" w:cs="Times New Roman"/>
          <w:sz w:val="24"/>
          <w:szCs w:val="24"/>
        </w:rPr>
        <w:t>apkopojusi grāmatu</w:t>
      </w:r>
      <w:r>
        <w:rPr>
          <w:rFonts w:ascii="Times New Roman" w:hAnsi="Times New Roman" w:cs="Times New Roman"/>
          <w:sz w:val="24"/>
          <w:szCs w:val="24"/>
        </w:rPr>
        <w:t xml:space="preserve"> </w:t>
      </w:r>
      <w:r w:rsidRPr="003E5DDA">
        <w:rPr>
          <w:rFonts w:ascii="Times New Roman" w:hAnsi="Times New Roman" w:cs="Times New Roman"/>
          <w:b/>
          <w:sz w:val="24"/>
          <w:szCs w:val="24"/>
        </w:rPr>
        <w:t>“Cirkales grāmata. No Zlēkām Ugālē”</w:t>
      </w:r>
      <w:r w:rsidRPr="003E5DDA">
        <w:rPr>
          <w:rFonts w:ascii="Times New Roman" w:hAnsi="Times New Roman" w:cs="Times New Roman"/>
          <w:sz w:val="24"/>
          <w:szCs w:val="24"/>
        </w:rPr>
        <w:t xml:space="preserve"> pa</w:t>
      </w:r>
      <w:r>
        <w:rPr>
          <w:rFonts w:ascii="Times New Roman" w:hAnsi="Times New Roman" w:cs="Times New Roman"/>
          <w:sz w:val="24"/>
          <w:szCs w:val="24"/>
        </w:rPr>
        <w:t>r Ugāles pagasta Cirkales ciemu. “</w:t>
      </w:r>
      <w:r w:rsidRPr="003E5DDA">
        <w:rPr>
          <w:rFonts w:ascii="Times New Roman" w:hAnsi="Times New Roman" w:cs="Times New Roman"/>
          <w:sz w:val="24"/>
          <w:szCs w:val="24"/>
        </w:rPr>
        <w:t>Cirkale ir Ugāles pagasta attālākā daļa... Šodien te ir klusums, jo ļaudis ar gadiem aizklīduši uz lielākiem centriem, arī uz Ugāli, tomēr vieta vēl ir dzīva. Cirkale ir noniecināta un noplicināta, tomēr tā ir ļoti skaista, bet to jau nevar pamanīt, ar auto cauri iztraucoties...</w:t>
      </w:r>
      <w:r>
        <w:rPr>
          <w:rFonts w:ascii="Times New Roman" w:hAnsi="Times New Roman" w:cs="Times New Roman"/>
          <w:sz w:val="24"/>
          <w:szCs w:val="24"/>
        </w:rPr>
        <w:t>”</w:t>
      </w:r>
    </w:p>
    <w:p w:rsidR="00F672B0" w:rsidRDefault="00871F0E" w:rsidP="00926E28">
      <w:pPr>
        <w:spacing w:after="0" w:line="240" w:lineRule="auto"/>
        <w:jc w:val="both"/>
        <w:rPr>
          <w:rFonts w:ascii="Times New Roman" w:hAnsi="Times New Roman" w:cs="Times New Roman"/>
          <w:sz w:val="24"/>
          <w:szCs w:val="24"/>
        </w:rPr>
      </w:pPr>
      <w:r w:rsidRPr="003E5DDA">
        <w:rPr>
          <w:rFonts w:ascii="Times New Roman" w:hAnsi="Times New Roman" w:cs="Times New Roman"/>
          <w:sz w:val="24"/>
          <w:szCs w:val="24"/>
        </w:rPr>
        <w:t xml:space="preserve">Grāmatā lasāmi dzīvesstāsti un atmiņas, skatāms bagātīgs fotoattēlu klāsts, arhīva materiāli. </w:t>
      </w:r>
    </w:p>
    <w:p w:rsidR="008A799B" w:rsidRPr="00871F0E" w:rsidRDefault="008A799B" w:rsidP="00926E28">
      <w:pPr>
        <w:spacing w:after="0" w:line="240" w:lineRule="auto"/>
        <w:jc w:val="both"/>
        <w:rPr>
          <w:rFonts w:ascii="Times New Roman" w:hAnsi="Times New Roman" w:cs="Times New Roman"/>
          <w:sz w:val="24"/>
          <w:szCs w:val="24"/>
        </w:rPr>
      </w:pPr>
    </w:p>
    <w:p w:rsidR="00926E28" w:rsidRPr="008A799B" w:rsidRDefault="006B5AF4" w:rsidP="00926E28">
      <w:pPr>
        <w:spacing w:after="0" w:line="240" w:lineRule="auto"/>
        <w:jc w:val="both"/>
        <w:rPr>
          <w:rFonts w:ascii="Times New Roman" w:hAnsi="Times New Roman" w:cs="Times New Roman"/>
          <w:b/>
          <w:sz w:val="24"/>
          <w:szCs w:val="24"/>
        </w:rPr>
      </w:pPr>
      <w:r w:rsidRPr="003E5DDA">
        <w:rPr>
          <w:rFonts w:ascii="Times New Roman" w:hAnsi="Times New Roman" w:cs="Times New Roman"/>
          <w:b/>
          <w:sz w:val="24"/>
          <w:szCs w:val="24"/>
        </w:rPr>
        <w:t>Vita Štelmahere</w:t>
      </w:r>
      <w:r w:rsidR="00926E28" w:rsidRPr="003E5DDA">
        <w:rPr>
          <w:rFonts w:ascii="Times New Roman" w:hAnsi="Times New Roman" w:cs="Times New Roman"/>
          <w:b/>
          <w:sz w:val="24"/>
          <w:szCs w:val="24"/>
        </w:rPr>
        <w:t xml:space="preserve"> </w:t>
      </w:r>
      <w:r w:rsidR="00926E28" w:rsidRPr="003E5DDA">
        <w:rPr>
          <w:rFonts w:ascii="Times New Roman" w:hAnsi="Times New Roman" w:cs="Times New Roman"/>
          <w:sz w:val="24"/>
          <w:szCs w:val="24"/>
        </w:rPr>
        <w:t xml:space="preserve">ar </w:t>
      </w:r>
      <w:r w:rsidR="009D29B5" w:rsidRPr="003E5DDA">
        <w:rPr>
          <w:rFonts w:ascii="Times New Roman" w:hAnsi="Times New Roman" w:cs="Times New Roman"/>
          <w:sz w:val="24"/>
          <w:szCs w:val="24"/>
        </w:rPr>
        <w:t xml:space="preserve">bērnu </w:t>
      </w:r>
      <w:r w:rsidR="00926E28" w:rsidRPr="003E5DDA">
        <w:rPr>
          <w:rFonts w:ascii="Times New Roman" w:hAnsi="Times New Roman" w:cs="Times New Roman"/>
          <w:sz w:val="24"/>
          <w:szCs w:val="24"/>
        </w:rPr>
        <w:t xml:space="preserve">grāmatu rakstīšanu nodarbojas brīvajā laikā. Ikdienā rakstniece ir VAS «Elektroniskie sakari» valdes priekšsēdētāja. </w:t>
      </w:r>
      <w:r w:rsidR="00CB103A" w:rsidRPr="003E5DDA">
        <w:rPr>
          <w:rFonts w:ascii="Times New Roman" w:hAnsi="Times New Roman" w:cs="Times New Roman"/>
          <w:b/>
          <w:sz w:val="24"/>
          <w:szCs w:val="24"/>
        </w:rPr>
        <w:t xml:space="preserve"> </w:t>
      </w:r>
      <w:r w:rsidR="00926E28" w:rsidRPr="003E5DDA">
        <w:rPr>
          <w:rFonts w:ascii="Times New Roman" w:hAnsi="Times New Roman" w:cs="Times New Roman"/>
          <w:sz w:val="24"/>
          <w:szCs w:val="24"/>
        </w:rPr>
        <w:t>Šogad</w:t>
      </w:r>
      <w:r w:rsidR="009D29B5" w:rsidRPr="003E5DDA">
        <w:rPr>
          <w:rFonts w:ascii="Times New Roman" w:hAnsi="Times New Roman" w:cs="Times New Roman"/>
          <w:sz w:val="24"/>
          <w:szCs w:val="24"/>
        </w:rPr>
        <w:t xml:space="preserve"> autorei </w:t>
      </w:r>
      <w:r w:rsidR="00926E28" w:rsidRPr="003E5DDA">
        <w:rPr>
          <w:rFonts w:ascii="Times New Roman" w:hAnsi="Times New Roman" w:cs="Times New Roman"/>
          <w:sz w:val="24"/>
          <w:szCs w:val="24"/>
        </w:rPr>
        <w:t xml:space="preserve"> izdotas divas jaunas grāmatas</w:t>
      </w:r>
      <w:r w:rsidR="008A799B">
        <w:rPr>
          <w:rFonts w:ascii="Times New Roman" w:hAnsi="Times New Roman" w:cs="Times New Roman"/>
          <w:sz w:val="24"/>
          <w:szCs w:val="24"/>
        </w:rPr>
        <w:t>. G</w:t>
      </w:r>
      <w:r w:rsidR="009D29B5" w:rsidRPr="003E5DDA">
        <w:rPr>
          <w:rFonts w:ascii="Times New Roman" w:hAnsi="Times New Roman" w:cs="Times New Roman"/>
          <w:sz w:val="24"/>
          <w:szCs w:val="24"/>
        </w:rPr>
        <w:t>rāmata</w:t>
      </w:r>
      <w:r w:rsidR="009D29B5" w:rsidRPr="003E5DDA">
        <w:rPr>
          <w:rFonts w:ascii="Times New Roman" w:hAnsi="Times New Roman" w:cs="Times New Roman"/>
          <w:b/>
          <w:sz w:val="24"/>
          <w:szCs w:val="24"/>
        </w:rPr>
        <w:t xml:space="preserve"> </w:t>
      </w:r>
      <w:r w:rsidR="003468A6" w:rsidRPr="003E5DDA">
        <w:rPr>
          <w:rFonts w:ascii="Times New Roman" w:hAnsi="Times New Roman" w:cs="Times New Roman"/>
          <w:b/>
          <w:sz w:val="24"/>
          <w:szCs w:val="24"/>
        </w:rPr>
        <w:t xml:space="preserve">“Es dzīvoju zaļajā Latvijā” </w:t>
      </w:r>
      <w:r w:rsidR="009D29B5" w:rsidRPr="003E5DDA">
        <w:rPr>
          <w:rFonts w:ascii="Times New Roman" w:hAnsi="Times New Roman" w:cs="Times New Roman"/>
          <w:sz w:val="24"/>
          <w:szCs w:val="24"/>
        </w:rPr>
        <w:t xml:space="preserve"> </w:t>
      </w:r>
      <w:r w:rsidR="003468A6" w:rsidRPr="003E5DDA">
        <w:rPr>
          <w:rFonts w:ascii="Times New Roman" w:hAnsi="Times New Roman" w:cs="Times New Roman"/>
          <w:sz w:val="24"/>
          <w:szCs w:val="24"/>
        </w:rPr>
        <w:t xml:space="preserve">bērniem un jauniešiem </w:t>
      </w:r>
      <w:r w:rsidR="008A4F2C" w:rsidRPr="003E5DDA">
        <w:rPr>
          <w:rFonts w:ascii="Times New Roman" w:hAnsi="Times New Roman" w:cs="Times New Roman"/>
          <w:sz w:val="24"/>
          <w:szCs w:val="24"/>
        </w:rPr>
        <w:t xml:space="preserve">stāsta </w:t>
      </w:r>
      <w:r w:rsidR="003468A6" w:rsidRPr="003E5DDA">
        <w:rPr>
          <w:rFonts w:ascii="Times New Roman" w:hAnsi="Times New Roman" w:cs="Times New Roman"/>
          <w:sz w:val="24"/>
          <w:szCs w:val="24"/>
        </w:rPr>
        <w:t>par mūsu zemes bagātībām, to ai</w:t>
      </w:r>
      <w:r w:rsidR="009D29B5" w:rsidRPr="003E5DDA">
        <w:rPr>
          <w:rFonts w:ascii="Times New Roman" w:hAnsi="Times New Roman" w:cs="Times New Roman"/>
          <w:sz w:val="24"/>
          <w:szCs w:val="24"/>
        </w:rPr>
        <w:t>zsardzību un "zaļo" dzīvesveidu.</w:t>
      </w:r>
    </w:p>
    <w:p w:rsidR="006B5AF4" w:rsidRPr="003E5DDA" w:rsidRDefault="00C50E9F" w:rsidP="00926E28">
      <w:pPr>
        <w:spacing w:after="0" w:line="240" w:lineRule="auto"/>
        <w:jc w:val="both"/>
        <w:rPr>
          <w:rFonts w:ascii="Times New Roman" w:hAnsi="Times New Roman" w:cs="Times New Roman"/>
          <w:sz w:val="24"/>
          <w:szCs w:val="24"/>
        </w:rPr>
      </w:pPr>
      <w:r w:rsidRPr="003E5DDA">
        <w:rPr>
          <w:rFonts w:ascii="Times New Roman" w:hAnsi="Times New Roman" w:cs="Times New Roman"/>
          <w:sz w:val="24"/>
          <w:szCs w:val="24"/>
        </w:rPr>
        <w:t>Romānā</w:t>
      </w:r>
      <w:r w:rsidR="00CB103A" w:rsidRPr="003E5DDA">
        <w:rPr>
          <w:rFonts w:ascii="Times New Roman" w:hAnsi="Times New Roman" w:cs="Times New Roman"/>
          <w:b/>
          <w:sz w:val="24"/>
          <w:szCs w:val="24"/>
        </w:rPr>
        <w:t xml:space="preserve"> </w:t>
      </w:r>
      <w:r w:rsidR="006B5AF4" w:rsidRPr="003E5DDA">
        <w:rPr>
          <w:rFonts w:ascii="Times New Roman" w:hAnsi="Times New Roman" w:cs="Times New Roman"/>
          <w:b/>
          <w:sz w:val="24"/>
          <w:szCs w:val="24"/>
        </w:rPr>
        <w:t>“Albīns. Nežēlīgās gadsimtnieku spēles II”</w:t>
      </w:r>
      <w:r w:rsidR="009D29B5" w:rsidRPr="003E5DDA">
        <w:rPr>
          <w:rFonts w:ascii="Times New Roman" w:hAnsi="Times New Roman" w:cs="Times New Roman"/>
          <w:b/>
          <w:sz w:val="24"/>
          <w:szCs w:val="24"/>
        </w:rPr>
        <w:t xml:space="preserve">, </w:t>
      </w:r>
      <w:r w:rsidR="009D29B5" w:rsidRPr="003E5DDA">
        <w:rPr>
          <w:rFonts w:ascii="Times New Roman" w:hAnsi="Times New Roman" w:cs="Times New Roman"/>
          <w:sz w:val="24"/>
          <w:szCs w:val="24"/>
        </w:rPr>
        <w:t>autore turpina stāstu par</w:t>
      </w:r>
      <w:r w:rsidR="009D29B5" w:rsidRPr="003E5DDA">
        <w:rPr>
          <w:rFonts w:ascii="Times New Roman" w:hAnsi="Times New Roman" w:cs="Times New Roman"/>
          <w:b/>
          <w:sz w:val="24"/>
          <w:szCs w:val="24"/>
        </w:rPr>
        <w:t xml:space="preserve"> </w:t>
      </w:r>
      <w:r w:rsidRPr="003E5DDA">
        <w:rPr>
          <w:rFonts w:ascii="Times New Roman" w:hAnsi="Times New Roman" w:cs="Times New Roman"/>
          <w:sz w:val="24"/>
          <w:szCs w:val="24"/>
        </w:rPr>
        <w:t xml:space="preserve">noslēpumaino gadsimtnieku brālību, kas aizsākās stāstā par </w:t>
      </w:r>
      <w:r w:rsidR="009D29B5" w:rsidRPr="003E5DDA">
        <w:rPr>
          <w:rFonts w:ascii="Times New Roman" w:hAnsi="Times New Roman" w:cs="Times New Roman"/>
          <w:b/>
          <w:sz w:val="24"/>
          <w:szCs w:val="24"/>
        </w:rPr>
        <w:t>Ann</w:t>
      </w:r>
      <w:r w:rsidRPr="003E5DDA">
        <w:rPr>
          <w:rFonts w:ascii="Times New Roman" w:hAnsi="Times New Roman" w:cs="Times New Roman"/>
          <w:b/>
          <w:sz w:val="24"/>
          <w:szCs w:val="24"/>
        </w:rPr>
        <w:t xml:space="preserve">i Mariju. </w:t>
      </w:r>
      <w:r w:rsidR="008A799B">
        <w:rPr>
          <w:rFonts w:ascii="Times New Roman" w:hAnsi="Times New Roman" w:cs="Times New Roman"/>
          <w:sz w:val="24"/>
          <w:szCs w:val="24"/>
        </w:rPr>
        <w:t>N</w:t>
      </w:r>
      <w:r w:rsidR="009D29B5" w:rsidRPr="003E5DDA">
        <w:rPr>
          <w:rFonts w:ascii="Times New Roman" w:hAnsi="Times New Roman" w:cs="Times New Roman"/>
          <w:sz w:val="24"/>
          <w:szCs w:val="24"/>
        </w:rPr>
        <w:t>oslēpumi un notikumi</w:t>
      </w:r>
      <w:r w:rsidR="008A799B">
        <w:rPr>
          <w:rFonts w:ascii="Times New Roman" w:hAnsi="Times New Roman" w:cs="Times New Roman"/>
          <w:sz w:val="24"/>
          <w:szCs w:val="24"/>
        </w:rPr>
        <w:t xml:space="preserve"> caurvij</w:t>
      </w:r>
      <w:r w:rsidR="009D29B5" w:rsidRPr="003E5DDA">
        <w:rPr>
          <w:rFonts w:ascii="Times New Roman" w:hAnsi="Times New Roman" w:cs="Times New Roman"/>
          <w:sz w:val="24"/>
          <w:szCs w:val="24"/>
        </w:rPr>
        <w:t xml:space="preserve"> autores</w:t>
      </w:r>
      <w:r w:rsidR="003315B2" w:rsidRPr="003E5DDA">
        <w:rPr>
          <w:rFonts w:ascii="Times New Roman" w:hAnsi="Times New Roman" w:cs="Times New Roman"/>
          <w:b/>
          <w:sz w:val="24"/>
          <w:szCs w:val="24"/>
        </w:rPr>
        <w:t xml:space="preserve"> </w:t>
      </w:r>
      <w:r w:rsidR="008A799B">
        <w:rPr>
          <w:rFonts w:ascii="Times New Roman" w:hAnsi="Times New Roman" w:cs="Times New Roman"/>
          <w:sz w:val="24"/>
          <w:szCs w:val="24"/>
        </w:rPr>
        <w:t>stāstījumu</w:t>
      </w:r>
      <w:r w:rsidR="00926E28" w:rsidRPr="003E5DDA">
        <w:rPr>
          <w:rFonts w:ascii="Times New Roman" w:hAnsi="Times New Roman" w:cs="Times New Roman"/>
          <w:sz w:val="24"/>
          <w:szCs w:val="24"/>
        </w:rPr>
        <w:t xml:space="preserve"> par no</w:t>
      </w:r>
      <w:r w:rsidR="008A799B">
        <w:rPr>
          <w:rFonts w:ascii="Times New Roman" w:hAnsi="Times New Roman" w:cs="Times New Roman"/>
          <w:sz w:val="24"/>
          <w:szCs w:val="24"/>
        </w:rPr>
        <w:t>slēpumaino gadsimtnieku brālību, kura</w:t>
      </w:r>
      <w:r w:rsidR="003315B2" w:rsidRPr="003E5DDA">
        <w:rPr>
          <w:rFonts w:ascii="Times New Roman" w:hAnsi="Times New Roman" w:cs="Times New Roman"/>
          <w:sz w:val="24"/>
          <w:szCs w:val="24"/>
        </w:rPr>
        <w:t xml:space="preserve"> tiek ierauta intrigās un strīdos. </w:t>
      </w:r>
      <w:r w:rsidR="008A799B">
        <w:rPr>
          <w:rFonts w:ascii="Times New Roman" w:hAnsi="Times New Roman" w:cs="Times New Roman"/>
          <w:sz w:val="24"/>
          <w:szCs w:val="24"/>
        </w:rPr>
        <w:t xml:space="preserve">Romānā </w:t>
      </w:r>
      <w:r w:rsidR="003315B2" w:rsidRPr="003E5DDA">
        <w:rPr>
          <w:rFonts w:ascii="Times New Roman" w:hAnsi="Times New Roman" w:cs="Times New Roman"/>
          <w:sz w:val="24"/>
          <w:szCs w:val="24"/>
        </w:rPr>
        <w:t>notiek cīņa par mūžīgās dzīvības noslēpumu. Galvenais varonis Albīns ārēji šķiet tīri sir</w:t>
      </w:r>
      <w:r w:rsidR="003315B2" w:rsidRPr="003E5DDA">
        <w:rPr>
          <w:rFonts w:ascii="Times New Roman" w:hAnsi="Times New Roman" w:cs="Times New Roman"/>
          <w:sz w:val="24"/>
          <w:szCs w:val="24"/>
        </w:rPr>
        <w:softHyphen/>
        <w:t xml:space="preserve">snīgs sešpadsmit septiņpadsmit gadus vecs jauneklis, mazliet mēnessgaismai līdzīgs, blondiem sprogainiem matiem un bālu ādas krāsu. Viņam visvairāk patīk melot </w:t>
      </w:r>
      <w:r w:rsidR="00926E28" w:rsidRPr="003E5DDA">
        <w:rPr>
          <w:rFonts w:ascii="Times New Roman" w:hAnsi="Times New Roman" w:cs="Times New Roman"/>
          <w:sz w:val="24"/>
          <w:szCs w:val="24"/>
        </w:rPr>
        <w:t>...</w:t>
      </w:r>
    </w:p>
    <w:p w:rsidR="008A799B" w:rsidRDefault="008A799B" w:rsidP="008A799B">
      <w:pPr>
        <w:pStyle w:val="NormalWeb"/>
        <w:jc w:val="both"/>
      </w:pPr>
      <w:r>
        <w:rPr>
          <w:b/>
        </w:rPr>
        <w:t>Ventspils Muzejs</w:t>
      </w:r>
      <w:r>
        <w:t xml:space="preserve"> izdevis</w:t>
      </w:r>
      <w:r w:rsidRPr="00985B9A">
        <w:t xml:space="preserve"> </w:t>
      </w:r>
      <w:r w:rsidRPr="00985B9A">
        <w:rPr>
          <w:b/>
        </w:rPr>
        <w:t>“Ventspils Muzeja Raksti/Ac</w:t>
      </w:r>
      <w:r>
        <w:rPr>
          <w:b/>
        </w:rPr>
        <w:t>ta Historica Vindaviensia VIII</w:t>
      </w:r>
      <w:r w:rsidRPr="00985B9A">
        <w:rPr>
          <w:b/>
        </w:rPr>
        <w:t>”</w:t>
      </w:r>
      <w:r>
        <w:rPr>
          <w:b/>
        </w:rPr>
        <w:t xml:space="preserve">. </w:t>
      </w:r>
      <w:r w:rsidRPr="008A799B">
        <w:t>Rakstu 8.sējumā</w:t>
      </w:r>
      <w:r>
        <w:rPr>
          <w:b/>
        </w:rPr>
        <w:t xml:space="preserve"> </w:t>
      </w:r>
      <w:r w:rsidRPr="00985B9A">
        <w:rPr>
          <w:b/>
        </w:rPr>
        <w:t xml:space="preserve"> </w:t>
      </w:r>
      <w:r>
        <w:t>publicēto</w:t>
      </w:r>
      <w:r w:rsidRPr="00D978C3">
        <w:t xml:space="preserve"> </w:t>
      </w:r>
      <w:r>
        <w:t xml:space="preserve">rakstu autoru vidū ir arī Ventspils muzeja pētnieki </w:t>
      </w:r>
      <w:r w:rsidRPr="00435A6D">
        <w:rPr>
          <w:b/>
        </w:rPr>
        <w:t>Armands Vijups, Ingrīda Štrumfa, Inese Aide, Arturs Tukišs, Stella Lindenberga</w:t>
      </w:r>
      <w:r>
        <w:t xml:space="preserve">. </w:t>
      </w:r>
    </w:p>
    <w:p w:rsidR="007A7C7E" w:rsidRDefault="008A799B" w:rsidP="008A799B">
      <w:pPr>
        <w:pStyle w:val="NormalWeb"/>
        <w:jc w:val="both"/>
      </w:pPr>
      <w:r w:rsidRPr="004A41B3">
        <w:rPr>
          <w:b/>
        </w:rPr>
        <w:t>Ventspils Starptautiskās Rakstniek</w:t>
      </w:r>
      <w:r>
        <w:rPr>
          <w:b/>
        </w:rPr>
        <w:t>u un tulkotāju mājas Gadagrāmatā 2016</w:t>
      </w:r>
      <w:r>
        <w:t xml:space="preserve"> lasāmi gan latviešu, gan ārzemju Ventspils Starptautiskās Rakstnieku un tulkotāju mājas rezidentu  darbi kā orģinālvalodās, tā tulkojumos. </w:t>
      </w:r>
      <w:r w:rsidR="007A7C7E">
        <w:t>Šoreiz Gadagrāmata ir īpaša, jo jūnija beigās</w:t>
      </w:r>
      <w:r>
        <w:t xml:space="preserve"> Māja atzīmēja savu 10.jubileju. </w:t>
      </w:r>
    </w:p>
    <w:p w:rsidR="008A799B" w:rsidRDefault="008A799B" w:rsidP="008A799B">
      <w:pPr>
        <w:pStyle w:val="NormalWeb"/>
        <w:jc w:val="both"/>
      </w:pPr>
      <w:r>
        <w:t xml:space="preserve">Inese Zandere: “Rakstnieku Rātsnams- vieta, kur spriež, lemj un izpilda; kur prāta autorittāteun sirds demokrātija sildās viena otrā, krāsni kurinādamas; kur katrs pats sevi rāj, pats sevi soda savā darbā... pasaules drošākā vieta, kur rakstnieku sargā Dēla cieņa, Tēva lepnība un smaržīgais Zupas gars. Grāmatas sastādītājas ir </w:t>
      </w:r>
      <w:r w:rsidRPr="001C5A9F">
        <w:rPr>
          <w:b/>
        </w:rPr>
        <w:t>Andra Konste</w:t>
      </w:r>
      <w:r>
        <w:t xml:space="preserve"> un </w:t>
      </w:r>
      <w:r w:rsidRPr="001C5A9F">
        <w:rPr>
          <w:b/>
        </w:rPr>
        <w:t>Ieva Balode</w:t>
      </w:r>
      <w:r>
        <w:rPr>
          <w:b/>
        </w:rPr>
        <w:t>.</w:t>
      </w:r>
    </w:p>
    <w:p w:rsidR="008A799B" w:rsidRDefault="008A799B" w:rsidP="008A799B">
      <w:pPr>
        <w:pStyle w:val="NormalWeb"/>
        <w:jc w:val="both"/>
      </w:pPr>
      <w:r w:rsidRPr="00D66104">
        <w:rPr>
          <w:b/>
        </w:rPr>
        <w:t>Andra Konste</w:t>
      </w:r>
      <w:r>
        <w:t xml:space="preserve"> ir </w:t>
      </w:r>
      <w:r w:rsidR="00B459CC">
        <w:t>arī</w:t>
      </w:r>
      <w:r>
        <w:t xml:space="preserve"> sastādītāja </w:t>
      </w:r>
      <w:r w:rsidRPr="00B459CC">
        <w:rPr>
          <w:b/>
        </w:rPr>
        <w:t>Imanta Ziedoņa</w:t>
      </w:r>
      <w:r>
        <w:t xml:space="preserve"> eseju krājuma "</w:t>
      </w:r>
      <w:r w:rsidRPr="00B459CC">
        <w:rPr>
          <w:b/>
        </w:rPr>
        <w:t>Mūžības temperaments. Studijas par Raini"</w:t>
      </w:r>
      <w:r>
        <w:t xml:space="preserve"> jaunajam, papildinātajam izdevumam. Imanta Ziedoņa grāmata "Mūžības temperaments" ar apakšvirsrakstu "Studijas par Raini" ir </w:t>
      </w:r>
      <w:r>
        <w:lastRenderedPageBreak/>
        <w:t>literatūras vēsturē neparasts gadījums, kā viens dzejnieks tuvojas otram un izceļ mums viņa domas.</w:t>
      </w:r>
    </w:p>
    <w:p w:rsidR="008D75E3" w:rsidRDefault="00B459CC" w:rsidP="008A799B">
      <w:pPr>
        <w:pStyle w:val="NormalWeb"/>
        <w:jc w:val="both"/>
      </w:pPr>
      <w:r w:rsidRPr="00D66104">
        <w:rPr>
          <w:b/>
        </w:rPr>
        <w:t>Jeļena Balunova- Kuļeveca</w:t>
      </w:r>
      <w:r>
        <w:rPr>
          <w:b/>
        </w:rPr>
        <w:t xml:space="preserve"> </w:t>
      </w:r>
      <w:r w:rsidRPr="00D66104">
        <w:t xml:space="preserve">ir </w:t>
      </w:r>
      <w:r w:rsidR="00EB2071">
        <w:t>autore grāmatai "</w:t>
      </w:r>
      <w:r w:rsidR="00EB2071" w:rsidRPr="00EB2071">
        <w:rPr>
          <w:b/>
        </w:rPr>
        <w:t>История православия в г. Вентспилсе"</w:t>
      </w:r>
      <w:r w:rsidR="00780134">
        <w:rPr>
          <w:b/>
        </w:rPr>
        <w:t xml:space="preserve"> (“</w:t>
      </w:r>
      <w:r w:rsidR="00780134">
        <w:t xml:space="preserve">Pareizticības vēsture Ventspilī”). </w:t>
      </w:r>
      <w:r w:rsidR="008D75E3">
        <w:t>J.Balunova-Kuļeveca</w:t>
      </w:r>
      <w:r w:rsidR="007931A7">
        <w:t xml:space="preserve"> ir</w:t>
      </w:r>
      <w:r w:rsidR="008D75E3">
        <w:t xml:space="preserve"> </w:t>
      </w:r>
      <w:r w:rsidR="00EB2071">
        <w:t>Ventspils pare</w:t>
      </w:r>
      <w:r w:rsidR="008D75E3">
        <w:t>izticīgo dievnama kora diriģente</w:t>
      </w:r>
      <w:r w:rsidR="00F94283">
        <w:t>.</w:t>
      </w:r>
      <w:r w:rsidR="008D75E3">
        <w:t xml:space="preserve">”Kad pirm 12 gadiem es pirmo reizi atnācu uz dievnamu, vēlējos uzzināt, kas un kad to būvējis, kas bijuši tā mācītāji...” Informācija vākta </w:t>
      </w:r>
      <w:r w:rsidR="00450905">
        <w:t>ne tikai Ventspilī un La</w:t>
      </w:r>
      <w:r w:rsidR="00F94283">
        <w:t>tvijā. A</w:t>
      </w:r>
      <w:r w:rsidR="008D75E3">
        <w:t>utore tikusies ar daudziem cilvēkiem</w:t>
      </w:r>
      <w:r w:rsidR="00F94283">
        <w:t>, uzklausījusi un fiksējusi viņu atmiņu stāstus.</w:t>
      </w:r>
      <w:r w:rsidR="00450905">
        <w:t xml:space="preserve"> Darba tapšanā izmantoti arī Valsts vēstures arhīva, Latvijas Nacionālās bibliotēkas, Sinoda krātuves materiāli. </w:t>
      </w:r>
    </w:p>
    <w:p w:rsidR="00A44415" w:rsidRDefault="007067FB" w:rsidP="00EE1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A44415">
        <w:rPr>
          <w:rFonts w:ascii="Times New Roman" w:hAnsi="Times New Roman" w:cs="Times New Roman"/>
          <w:sz w:val="24"/>
          <w:szCs w:val="24"/>
        </w:rPr>
        <w:t xml:space="preserve">ijušais ventspilnieks </w:t>
      </w:r>
      <w:r w:rsidR="00A44415" w:rsidRPr="00450905">
        <w:rPr>
          <w:rFonts w:ascii="Times New Roman" w:hAnsi="Times New Roman" w:cs="Times New Roman"/>
          <w:b/>
          <w:sz w:val="24"/>
          <w:szCs w:val="24"/>
        </w:rPr>
        <w:t>Aleksandrs Sazanovs</w:t>
      </w:r>
      <w:r w:rsidR="00450905">
        <w:rPr>
          <w:rFonts w:ascii="Times New Roman" w:hAnsi="Times New Roman" w:cs="Times New Roman"/>
          <w:sz w:val="24"/>
          <w:szCs w:val="24"/>
        </w:rPr>
        <w:t xml:space="preserve"> ir autors grāmatai “</w:t>
      </w:r>
      <w:r w:rsidR="00450905" w:rsidRPr="00450905">
        <w:rPr>
          <w:rFonts w:ascii="Times New Roman" w:hAnsi="Times New Roman" w:cs="Times New Roman"/>
          <w:b/>
          <w:sz w:val="24"/>
          <w:szCs w:val="24"/>
        </w:rPr>
        <w:t>Моя школа</w:t>
      </w:r>
      <w:r w:rsidR="00A44415">
        <w:rPr>
          <w:rFonts w:ascii="Times New Roman" w:hAnsi="Times New Roman" w:cs="Times New Roman"/>
          <w:sz w:val="24"/>
          <w:szCs w:val="24"/>
        </w:rPr>
        <w:t>”</w:t>
      </w:r>
      <w:r w:rsidR="00450905" w:rsidRPr="00450905">
        <w:rPr>
          <w:rFonts w:ascii="Times New Roman" w:hAnsi="Times New Roman" w:cs="Times New Roman"/>
          <w:sz w:val="24"/>
          <w:szCs w:val="24"/>
        </w:rPr>
        <w:t xml:space="preserve"> (</w:t>
      </w:r>
      <w:r w:rsidR="00450905">
        <w:rPr>
          <w:rFonts w:ascii="Times New Roman" w:hAnsi="Times New Roman" w:cs="Times New Roman"/>
          <w:sz w:val="24"/>
          <w:szCs w:val="24"/>
        </w:rPr>
        <w:t>“Mana skola”)</w:t>
      </w:r>
      <w:r w:rsidR="00A44415">
        <w:rPr>
          <w:rFonts w:ascii="Times New Roman" w:hAnsi="Times New Roman" w:cs="Times New Roman"/>
          <w:sz w:val="24"/>
          <w:szCs w:val="24"/>
        </w:rPr>
        <w:t xml:space="preserve">. </w:t>
      </w:r>
      <w:r w:rsidR="006E55A6">
        <w:rPr>
          <w:rFonts w:ascii="Times New Roman" w:hAnsi="Times New Roman" w:cs="Times New Roman"/>
          <w:sz w:val="24"/>
          <w:szCs w:val="24"/>
        </w:rPr>
        <w:t>Pēterburgā izdotā g</w:t>
      </w:r>
      <w:r w:rsidR="00A44415">
        <w:rPr>
          <w:rFonts w:ascii="Times New Roman" w:hAnsi="Times New Roman" w:cs="Times New Roman"/>
          <w:sz w:val="24"/>
          <w:szCs w:val="24"/>
        </w:rPr>
        <w:t xml:space="preserve">rāmata ir </w:t>
      </w:r>
      <w:r w:rsidR="006E55A6">
        <w:rPr>
          <w:rFonts w:ascii="Times New Roman" w:hAnsi="Times New Roman" w:cs="Times New Roman"/>
          <w:sz w:val="24"/>
          <w:szCs w:val="24"/>
        </w:rPr>
        <w:t xml:space="preserve">personīgs redzējums un atmiņas par notikumiem Ventspilī </w:t>
      </w:r>
      <w:r w:rsidR="00A44415">
        <w:rPr>
          <w:rFonts w:ascii="Times New Roman" w:hAnsi="Times New Roman" w:cs="Times New Roman"/>
          <w:sz w:val="24"/>
          <w:szCs w:val="24"/>
        </w:rPr>
        <w:t>laika posmā no 1952.- 1972. gadam</w:t>
      </w:r>
      <w:r w:rsidR="006E55A6">
        <w:rPr>
          <w:rFonts w:ascii="Times New Roman" w:hAnsi="Times New Roman" w:cs="Times New Roman"/>
          <w:sz w:val="24"/>
          <w:szCs w:val="24"/>
        </w:rPr>
        <w:t xml:space="preserve">. Darbā īpaša vieta ir atvēlēta Ventspils </w:t>
      </w:r>
      <w:r>
        <w:rPr>
          <w:rFonts w:ascii="Times New Roman" w:hAnsi="Times New Roman" w:cs="Times New Roman"/>
          <w:sz w:val="24"/>
          <w:szCs w:val="24"/>
        </w:rPr>
        <w:t xml:space="preserve">2.vidusskolai, tās </w:t>
      </w:r>
      <w:r w:rsidR="006E55A6">
        <w:rPr>
          <w:rFonts w:ascii="Times New Roman" w:hAnsi="Times New Roman" w:cs="Times New Roman"/>
          <w:sz w:val="24"/>
          <w:szCs w:val="24"/>
        </w:rPr>
        <w:t>vēs</w:t>
      </w:r>
      <w:r>
        <w:rPr>
          <w:rFonts w:ascii="Times New Roman" w:hAnsi="Times New Roman" w:cs="Times New Roman"/>
          <w:sz w:val="24"/>
          <w:szCs w:val="24"/>
        </w:rPr>
        <w:t>turei</w:t>
      </w:r>
      <w:r w:rsidR="00F94283">
        <w:rPr>
          <w:rFonts w:ascii="Times New Roman" w:hAnsi="Times New Roman" w:cs="Times New Roman"/>
          <w:sz w:val="24"/>
          <w:szCs w:val="24"/>
        </w:rPr>
        <w:t xml:space="preserve">, kā arī </w:t>
      </w:r>
      <w:r>
        <w:rPr>
          <w:rFonts w:ascii="Times New Roman" w:hAnsi="Times New Roman" w:cs="Times New Roman"/>
          <w:sz w:val="24"/>
          <w:szCs w:val="24"/>
        </w:rPr>
        <w:t xml:space="preserve"> atmiņām par </w:t>
      </w:r>
      <w:r w:rsidR="00F94283">
        <w:rPr>
          <w:rFonts w:ascii="Times New Roman" w:hAnsi="Times New Roman" w:cs="Times New Roman"/>
          <w:sz w:val="24"/>
          <w:szCs w:val="24"/>
        </w:rPr>
        <w:t>skolas pedagogiem</w:t>
      </w:r>
      <w:r>
        <w:rPr>
          <w:rFonts w:ascii="Times New Roman" w:hAnsi="Times New Roman" w:cs="Times New Roman"/>
          <w:sz w:val="24"/>
          <w:szCs w:val="24"/>
        </w:rPr>
        <w:t xml:space="preserve"> un skolasbiedriem. </w:t>
      </w:r>
    </w:p>
    <w:p w:rsidR="00450905" w:rsidRDefault="00450905" w:rsidP="00450905">
      <w:pPr>
        <w:spacing w:after="0" w:line="240" w:lineRule="auto"/>
        <w:jc w:val="both"/>
        <w:rPr>
          <w:rFonts w:ascii="Times New Roman" w:hAnsi="Times New Roman" w:cs="Times New Roman"/>
          <w:sz w:val="24"/>
          <w:szCs w:val="24"/>
        </w:rPr>
      </w:pPr>
    </w:p>
    <w:p w:rsidR="00450905" w:rsidRDefault="007931A7"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Ventspils j</w:t>
      </w:r>
      <w:r w:rsidR="00450905">
        <w:rPr>
          <w:rFonts w:ascii="Times New Roman" w:hAnsi="Times New Roman" w:cs="Times New Roman"/>
          <w:sz w:val="24"/>
          <w:szCs w:val="24"/>
        </w:rPr>
        <w:t xml:space="preserve">auniešu popgrupas “Jūras akmentiņi” </w:t>
      </w:r>
      <w:r w:rsidR="00450905" w:rsidRPr="00185539">
        <w:rPr>
          <w:rFonts w:ascii="Times New Roman" w:hAnsi="Times New Roman" w:cs="Times New Roman"/>
          <w:b/>
          <w:sz w:val="24"/>
          <w:szCs w:val="24"/>
        </w:rPr>
        <w:t>muzikālās izrādes “Mēs” dziesmu CD albumā</w:t>
      </w:r>
      <w:r w:rsidR="00450905">
        <w:rPr>
          <w:rFonts w:ascii="Times New Roman" w:hAnsi="Times New Roman" w:cs="Times New Roman"/>
          <w:sz w:val="24"/>
          <w:szCs w:val="24"/>
        </w:rPr>
        <w:t xml:space="preserve"> apkopotas Ingara Viļuma dziesmas ar Guntara Rača vārdiem. </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Ventiņ’, varen puik</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Pilsēt mums arī smuk</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Ventiņ varen puik</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Kad mēs nāk, visi mūk</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Ventiņ varen puik</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Laiku veltu netērē</w:t>
      </w:r>
    </w:p>
    <w:p w:rsidR="00450905" w:rsidRDefault="00450905" w:rsidP="0045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Mēs i ķeizar Kurzemē!</w:t>
      </w:r>
    </w:p>
    <w:p w:rsidR="00450905" w:rsidRDefault="00450905" w:rsidP="00EE10AC">
      <w:pPr>
        <w:spacing w:after="0" w:line="240" w:lineRule="auto"/>
        <w:jc w:val="both"/>
        <w:rPr>
          <w:rFonts w:ascii="Times New Roman" w:hAnsi="Times New Roman" w:cs="Times New Roman"/>
          <w:sz w:val="24"/>
          <w:szCs w:val="24"/>
        </w:rPr>
      </w:pPr>
      <w:bookmarkStart w:id="0" w:name="_GoBack"/>
      <w:bookmarkEnd w:id="0"/>
    </w:p>
    <w:sectPr w:rsidR="004509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grotesqueRg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1569"/>
    <w:multiLevelType w:val="hybridMultilevel"/>
    <w:tmpl w:val="48D6B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F4"/>
    <w:rsid w:val="000445B7"/>
    <w:rsid w:val="00185539"/>
    <w:rsid w:val="001C5A9F"/>
    <w:rsid w:val="003315B2"/>
    <w:rsid w:val="003468A6"/>
    <w:rsid w:val="00393144"/>
    <w:rsid w:val="003E5DDA"/>
    <w:rsid w:val="00435A6D"/>
    <w:rsid w:val="00444DE6"/>
    <w:rsid w:val="00450905"/>
    <w:rsid w:val="0048227C"/>
    <w:rsid w:val="004F5D82"/>
    <w:rsid w:val="006B5AF4"/>
    <w:rsid w:val="006E55A6"/>
    <w:rsid w:val="007067FB"/>
    <w:rsid w:val="00780134"/>
    <w:rsid w:val="007931A7"/>
    <w:rsid w:val="007A7C7E"/>
    <w:rsid w:val="00871F0E"/>
    <w:rsid w:val="00876B03"/>
    <w:rsid w:val="008A4F2C"/>
    <w:rsid w:val="008A799B"/>
    <w:rsid w:val="008D75E3"/>
    <w:rsid w:val="00926E28"/>
    <w:rsid w:val="00965DFA"/>
    <w:rsid w:val="00985B9A"/>
    <w:rsid w:val="00990B24"/>
    <w:rsid w:val="009D29B5"/>
    <w:rsid w:val="00A44415"/>
    <w:rsid w:val="00A768E4"/>
    <w:rsid w:val="00A953FB"/>
    <w:rsid w:val="00B100F2"/>
    <w:rsid w:val="00B25287"/>
    <w:rsid w:val="00B459CC"/>
    <w:rsid w:val="00B47474"/>
    <w:rsid w:val="00C50E9F"/>
    <w:rsid w:val="00C82B63"/>
    <w:rsid w:val="00CB103A"/>
    <w:rsid w:val="00D66104"/>
    <w:rsid w:val="00D978C3"/>
    <w:rsid w:val="00DF778D"/>
    <w:rsid w:val="00EB2071"/>
    <w:rsid w:val="00EE10AC"/>
    <w:rsid w:val="00EE7E71"/>
    <w:rsid w:val="00F672B0"/>
    <w:rsid w:val="00F94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1806-1C30-4A87-A65B-7D42A62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0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85539"/>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44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8530">
      <w:bodyDiv w:val="1"/>
      <w:marLeft w:val="0"/>
      <w:marRight w:val="0"/>
      <w:marTop w:val="0"/>
      <w:marBottom w:val="0"/>
      <w:divBdr>
        <w:top w:val="none" w:sz="0" w:space="0" w:color="auto"/>
        <w:left w:val="none" w:sz="0" w:space="0" w:color="auto"/>
        <w:bottom w:val="none" w:sz="0" w:space="0" w:color="auto"/>
        <w:right w:val="none" w:sz="0" w:space="0" w:color="auto"/>
      </w:divBdr>
    </w:div>
    <w:div w:id="448478346">
      <w:bodyDiv w:val="1"/>
      <w:marLeft w:val="0"/>
      <w:marRight w:val="0"/>
      <w:marTop w:val="0"/>
      <w:marBottom w:val="0"/>
      <w:divBdr>
        <w:top w:val="none" w:sz="0" w:space="0" w:color="auto"/>
        <w:left w:val="none" w:sz="0" w:space="0" w:color="auto"/>
        <w:bottom w:val="none" w:sz="0" w:space="0" w:color="auto"/>
        <w:right w:val="none" w:sz="0" w:space="0" w:color="auto"/>
      </w:divBdr>
      <w:divsChild>
        <w:div w:id="546838423">
          <w:marLeft w:val="0"/>
          <w:marRight w:val="0"/>
          <w:marTop w:val="0"/>
          <w:marBottom w:val="0"/>
          <w:divBdr>
            <w:top w:val="none" w:sz="0" w:space="0" w:color="auto"/>
            <w:left w:val="none" w:sz="0" w:space="0" w:color="auto"/>
            <w:bottom w:val="none" w:sz="0" w:space="0" w:color="auto"/>
            <w:right w:val="none" w:sz="0" w:space="0" w:color="auto"/>
          </w:divBdr>
          <w:divsChild>
            <w:div w:id="140780214">
              <w:marLeft w:val="0"/>
              <w:marRight w:val="0"/>
              <w:marTop w:val="0"/>
              <w:marBottom w:val="0"/>
              <w:divBdr>
                <w:top w:val="none" w:sz="0" w:space="0" w:color="auto"/>
                <w:left w:val="none" w:sz="0" w:space="0" w:color="auto"/>
                <w:bottom w:val="none" w:sz="0" w:space="0" w:color="auto"/>
                <w:right w:val="none" w:sz="0" w:space="0" w:color="auto"/>
              </w:divBdr>
              <w:divsChild>
                <w:div w:id="1550730375">
                  <w:marLeft w:val="0"/>
                  <w:marRight w:val="0"/>
                  <w:marTop w:val="0"/>
                  <w:marBottom w:val="0"/>
                  <w:divBdr>
                    <w:top w:val="none" w:sz="0" w:space="0" w:color="auto"/>
                    <w:left w:val="none" w:sz="0" w:space="0" w:color="auto"/>
                    <w:bottom w:val="none" w:sz="0" w:space="0" w:color="auto"/>
                    <w:right w:val="none" w:sz="0" w:space="0" w:color="auto"/>
                  </w:divBdr>
                  <w:divsChild>
                    <w:div w:id="243339611">
                      <w:marLeft w:val="0"/>
                      <w:marRight w:val="0"/>
                      <w:marTop w:val="0"/>
                      <w:marBottom w:val="0"/>
                      <w:divBdr>
                        <w:top w:val="none" w:sz="0" w:space="0" w:color="auto"/>
                        <w:left w:val="none" w:sz="0" w:space="0" w:color="auto"/>
                        <w:bottom w:val="none" w:sz="0" w:space="0" w:color="auto"/>
                        <w:right w:val="none" w:sz="0" w:space="0" w:color="auto"/>
                      </w:divBdr>
                      <w:divsChild>
                        <w:div w:id="949046951">
                          <w:marLeft w:val="0"/>
                          <w:marRight w:val="0"/>
                          <w:marTop w:val="0"/>
                          <w:marBottom w:val="0"/>
                          <w:divBdr>
                            <w:top w:val="none" w:sz="0" w:space="0" w:color="auto"/>
                            <w:left w:val="none" w:sz="0" w:space="0" w:color="auto"/>
                            <w:bottom w:val="none" w:sz="0" w:space="0" w:color="auto"/>
                            <w:right w:val="none" w:sz="0" w:space="0" w:color="auto"/>
                          </w:divBdr>
                          <w:divsChild>
                            <w:div w:id="1805734002">
                              <w:marLeft w:val="0"/>
                              <w:marRight w:val="0"/>
                              <w:marTop w:val="0"/>
                              <w:marBottom w:val="0"/>
                              <w:divBdr>
                                <w:top w:val="none" w:sz="0" w:space="0" w:color="auto"/>
                                <w:left w:val="none" w:sz="0" w:space="0" w:color="auto"/>
                                <w:bottom w:val="none" w:sz="0" w:space="0" w:color="auto"/>
                                <w:right w:val="none" w:sz="0" w:space="0" w:color="auto"/>
                              </w:divBdr>
                              <w:divsChild>
                                <w:div w:id="239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Baško</dc:creator>
  <cp:keywords/>
  <dc:description/>
  <cp:lastModifiedBy>Vija Baško</cp:lastModifiedBy>
  <cp:revision>5</cp:revision>
  <dcterms:created xsi:type="dcterms:W3CDTF">2016-08-02T12:01:00Z</dcterms:created>
  <dcterms:modified xsi:type="dcterms:W3CDTF">2016-08-09T13:31:00Z</dcterms:modified>
</cp:coreProperties>
</file>